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9B" w:rsidRPr="00AA3B1B" w:rsidRDefault="0075329B" w:rsidP="0075329B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646D57">
        <w:rPr>
          <w:rFonts w:ascii="Times New Roman" w:hAnsi="Times New Roman"/>
          <w:i/>
          <w:sz w:val="28"/>
          <w:szCs w:val="28"/>
        </w:rPr>
        <w:t>Приложение 2</w:t>
      </w:r>
    </w:p>
    <w:p w:rsidR="0075329B" w:rsidRDefault="0075329B" w:rsidP="0075329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3B1B">
        <w:rPr>
          <w:rFonts w:ascii="Times New Roman" w:hAnsi="Times New Roman" w:cs="Times New Roman"/>
          <w:b/>
          <w:i/>
          <w:sz w:val="28"/>
          <w:szCs w:val="28"/>
        </w:rPr>
        <w:t xml:space="preserve">Статистические данные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5329B" w:rsidRPr="00AA3B1B" w:rsidRDefault="0075329B" w:rsidP="0075329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3B1B">
        <w:rPr>
          <w:rFonts w:ascii="Times New Roman" w:hAnsi="Times New Roman" w:cs="Times New Roman"/>
          <w:b/>
          <w:i/>
          <w:sz w:val="28"/>
          <w:szCs w:val="28"/>
        </w:rPr>
        <w:t xml:space="preserve">о промыслах </w:t>
      </w:r>
      <w:proofErr w:type="spellStart"/>
      <w:r w:rsidRPr="00AA3B1B">
        <w:rPr>
          <w:rFonts w:ascii="Times New Roman" w:hAnsi="Times New Roman" w:cs="Times New Roman"/>
          <w:b/>
          <w:i/>
          <w:sz w:val="28"/>
          <w:szCs w:val="28"/>
        </w:rPr>
        <w:t>Острогожского</w:t>
      </w:r>
      <w:proofErr w:type="spellEnd"/>
      <w:r w:rsidRPr="00AA3B1B">
        <w:rPr>
          <w:rFonts w:ascii="Times New Roman" w:hAnsi="Times New Roman" w:cs="Times New Roman"/>
          <w:b/>
          <w:i/>
          <w:sz w:val="28"/>
          <w:szCs w:val="28"/>
        </w:rPr>
        <w:t xml:space="preserve"> уезда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3B1B">
        <w:rPr>
          <w:rFonts w:ascii="Times New Roman" w:hAnsi="Times New Roman" w:cs="Times New Roman"/>
          <w:b/>
          <w:i/>
          <w:sz w:val="28"/>
          <w:szCs w:val="28"/>
        </w:rPr>
        <w:t xml:space="preserve">1887 г.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A3B1B">
        <w:rPr>
          <w:rFonts w:ascii="Times New Roman" w:hAnsi="Times New Roman"/>
          <w:b/>
          <w:i/>
          <w:sz w:val="28"/>
          <w:szCs w:val="28"/>
        </w:rPr>
        <w:t>Щербина Ф. А.)</w:t>
      </w:r>
    </w:p>
    <w:p w:rsidR="0075329B" w:rsidRPr="00AA3B1B" w:rsidRDefault="0075329B" w:rsidP="0075329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3B1B">
        <w:rPr>
          <w:rFonts w:ascii="Times New Roman" w:hAnsi="Times New Roman" w:cs="Times New Roman"/>
          <w:i/>
          <w:sz w:val="28"/>
          <w:szCs w:val="28"/>
        </w:rPr>
        <w:t xml:space="preserve">Таблица 1. Распределение лиц, занимающихся промыслами по группам у крестьян </w:t>
      </w:r>
      <w:proofErr w:type="spellStart"/>
      <w:r w:rsidRPr="00AA3B1B">
        <w:rPr>
          <w:rFonts w:ascii="Times New Roman" w:hAnsi="Times New Roman" w:cs="Times New Roman"/>
          <w:i/>
          <w:sz w:val="28"/>
          <w:szCs w:val="28"/>
        </w:rPr>
        <w:t>Острогожского</w:t>
      </w:r>
      <w:proofErr w:type="spellEnd"/>
      <w:r w:rsidRPr="00AA3B1B">
        <w:rPr>
          <w:rFonts w:ascii="Times New Roman" w:hAnsi="Times New Roman" w:cs="Times New Roman"/>
          <w:i/>
          <w:sz w:val="28"/>
          <w:szCs w:val="28"/>
        </w:rPr>
        <w:t xml:space="preserve"> уезда. </w:t>
      </w:r>
      <w:proofErr w:type="spellStart"/>
      <w:r w:rsidRPr="00AA3B1B">
        <w:rPr>
          <w:rFonts w:ascii="Times New Roman" w:hAnsi="Times New Roman" w:cs="Times New Roman"/>
          <w:i/>
          <w:sz w:val="28"/>
          <w:szCs w:val="28"/>
        </w:rPr>
        <w:t>Караяшниковская</w:t>
      </w:r>
      <w:proofErr w:type="spellEnd"/>
      <w:r w:rsidRPr="00AA3B1B">
        <w:rPr>
          <w:rFonts w:ascii="Times New Roman" w:hAnsi="Times New Roman" w:cs="Times New Roman"/>
          <w:i/>
          <w:sz w:val="28"/>
          <w:szCs w:val="28"/>
        </w:rPr>
        <w:t xml:space="preserve"> волость.</w:t>
      </w:r>
    </w:p>
    <w:tbl>
      <w:tblPr>
        <w:tblStyle w:val="a3"/>
        <w:tblW w:w="0" w:type="auto"/>
        <w:tblLook w:val="04A0"/>
      </w:tblPr>
      <w:tblGrid>
        <w:gridCol w:w="396"/>
        <w:gridCol w:w="6885"/>
        <w:gridCol w:w="1083"/>
        <w:gridCol w:w="631"/>
        <w:gridCol w:w="576"/>
      </w:tblGrid>
      <w:tr w:rsidR="0075329B" w:rsidRPr="00FB6663" w:rsidTr="00E6555C"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 xml:space="preserve"> промыслы </w:t>
            </w:r>
          </w:p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(батраки, возчики, косари, объездчики, овчары, пастухи, пасечники, пильщики, рыболовы, чернорабочие)</w:t>
            </w:r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отхожие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329B" w:rsidRPr="00FB6663" w:rsidTr="00E6555C"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 xml:space="preserve">Ремесленники </w:t>
            </w:r>
          </w:p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(бондари, верёвочники, горшечники, гребенщики, каменщики, кирпичники, кровельщики, кузнецы, овчинники, печники, плотники, портные, сапожники, столяры, шерстобиты)</w:t>
            </w:r>
            <w:proofErr w:type="gramEnd"/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отхожие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329B" w:rsidRPr="00FB6663" w:rsidTr="00E6555C"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 xml:space="preserve">Прислуга </w:t>
            </w:r>
          </w:p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(горничные, кучера, кухарки, няньки, рассыльные, сторожа и др.)</w:t>
            </w:r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отхожие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329B" w:rsidRPr="00FB6663" w:rsidTr="00E6555C"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Торговцы и хозяев</w:t>
            </w:r>
            <w:proofErr w:type="gram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промышленники </w:t>
            </w:r>
          </w:p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 xml:space="preserve">(кабатчики, курятники, маслобои, мельники, мясники, приказчики, ростовщики, торговцы и лавочники, </w:t>
            </w:r>
            <w:proofErr w:type="spell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шибаи</w:t>
            </w:r>
            <w:proofErr w:type="spellEnd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proofErr w:type="gramEnd"/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отхожие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329B" w:rsidRPr="00FB6663" w:rsidTr="00E6555C"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профессии </w:t>
            </w:r>
          </w:p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(бродяги, деревенские учителя, музыканты, нищие, писаря, урядники и жандармы, фельдшера, чернички и странники)</w:t>
            </w:r>
            <w:proofErr w:type="gramEnd"/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отхожие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29B" w:rsidRPr="00FB6663" w:rsidTr="00E6555C"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2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отхожие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5329B" w:rsidRPr="00FB6663" w:rsidTr="00E6555C"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0" w:type="auto"/>
          </w:tcPr>
          <w:p w:rsidR="0075329B" w:rsidRPr="007824DE" w:rsidRDefault="0075329B" w:rsidP="00E65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85C33" w:rsidRDefault="00285C33"/>
    <w:p w:rsidR="004D32B2" w:rsidRPr="00FB6663" w:rsidRDefault="004D32B2" w:rsidP="004D3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B1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A3B1B">
        <w:rPr>
          <w:rFonts w:ascii="Times New Roman" w:hAnsi="Times New Roman" w:cs="Times New Roman"/>
          <w:i/>
          <w:sz w:val="28"/>
          <w:szCs w:val="28"/>
        </w:rPr>
        <w:t xml:space="preserve">. Распределение лиц, занимающихся промыслами по группам у посторонних жителей  </w:t>
      </w:r>
      <w:proofErr w:type="spellStart"/>
      <w:r w:rsidRPr="00AA3B1B">
        <w:rPr>
          <w:rFonts w:ascii="Times New Roman" w:hAnsi="Times New Roman" w:cs="Times New Roman"/>
          <w:i/>
          <w:sz w:val="28"/>
          <w:szCs w:val="28"/>
        </w:rPr>
        <w:t>Острогожского</w:t>
      </w:r>
      <w:proofErr w:type="spellEnd"/>
      <w:r w:rsidRPr="00AA3B1B">
        <w:rPr>
          <w:rFonts w:ascii="Times New Roman" w:hAnsi="Times New Roman" w:cs="Times New Roman"/>
          <w:i/>
          <w:sz w:val="28"/>
          <w:szCs w:val="28"/>
        </w:rPr>
        <w:t xml:space="preserve"> уезда. </w:t>
      </w:r>
      <w:proofErr w:type="spellStart"/>
      <w:r w:rsidRPr="00AA3B1B">
        <w:rPr>
          <w:rFonts w:ascii="Times New Roman" w:hAnsi="Times New Roman" w:cs="Times New Roman"/>
          <w:i/>
          <w:sz w:val="28"/>
          <w:szCs w:val="28"/>
        </w:rPr>
        <w:t>Караяшниковская</w:t>
      </w:r>
      <w:proofErr w:type="spellEnd"/>
      <w:r w:rsidRPr="00AA3B1B">
        <w:rPr>
          <w:rFonts w:ascii="Times New Roman" w:hAnsi="Times New Roman" w:cs="Times New Roman"/>
          <w:i/>
          <w:sz w:val="28"/>
          <w:szCs w:val="28"/>
        </w:rPr>
        <w:t xml:space="preserve"> волость.</w:t>
      </w:r>
    </w:p>
    <w:tbl>
      <w:tblPr>
        <w:tblStyle w:val="a3"/>
        <w:tblW w:w="0" w:type="auto"/>
        <w:tblLook w:val="04A0"/>
      </w:tblPr>
      <w:tblGrid>
        <w:gridCol w:w="396"/>
        <w:gridCol w:w="7005"/>
        <w:gridCol w:w="1083"/>
        <w:gridCol w:w="631"/>
        <w:gridCol w:w="456"/>
      </w:tblGrid>
      <w:tr w:rsidR="004D32B2" w:rsidRPr="00FB6663" w:rsidTr="00E6555C"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proofErr w:type="spell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 xml:space="preserve"> промыслы </w:t>
            </w:r>
          </w:p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(батраки, возчики, косари, объездчики, овчары, пастухи, пасечники, пильщики, рыболовы, чернорабочие)</w:t>
            </w:r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местные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отхожие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32B2" w:rsidRPr="00FB6663" w:rsidTr="00E6555C"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 xml:space="preserve">Ремесленники </w:t>
            </w:r>
          </w:p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(бондари, верёвочники, горшечники, гребенщики, каменщики, кирпичники, кровельщики, кузнецы, овчинники, печники, плотники, портные, сапожники, столяры, шерстобиты)</w:t>
            </w:r>
            <w:proofErr w:type="gramEnd"/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местные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отхожие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32B2" w:rsidRPr="00FB6663" w:rsidTr="00E6555C"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 xml:space="preserve">Прислуга </w:t>
            </w:r>
          </w:p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(горничные, кучера, кухарки, няньки, рассыльные, сторожа и др.)</w:t>
            </w:r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местные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отхожие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32B2" w:rsidRPr="00FB6663" w:rsidTr="00E6555C"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Торговцы и хозяев</w:t>
            </w:r>
            <w:proofErr w:type="gram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 xml:space="preserve"> промышленники </w:t>
            </w:r>
          </w:p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 xml:space="preserve">(кабатчики, курятники, маслобои, мельники, мясники, приказчики, ростовщики, торговцы и лавочники, </w:t>
            </w:r>
            <w:proofErr w:type="spell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шибаи</w:t>
            </w:r>
            <w:proofErr w:type="spellEnd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 xml:space="preserve"> и др.)</w:t>
            </w:r>
            <w:proofErr w:type="gramEnd"/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местные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отхожие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32B2" w:rsidRPr="00FB6663" w:rsidTr="00E6555C"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 xml:space="preserve">Свободные профессии </w:t>
            </w:r>
          </w:p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(бродяги, деревенские учителя, музыканты, нищие, писаря, урядники и жандармы, фельдшера, чернички и странники)</w:t>
            </w:r>
            <w:proofErr w:type="gramEnd"/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местные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отхожие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32B2" w:rsidRPr="00FB6663" w:rsidTr="00E6555C"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0" w:type="auto"/>
            <w:gridSpan w:val="2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семей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местные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отхожие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D32B2" w:rsidRPr="00FB6663" w:rsidTr="00E6555C"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.п.</w:t>
            </w:r>
          </w:p>
        </w:tc>
        <w:tc>
          <w:tcPr>
            <w:tcW w:w="0" w:type="auto"/>
          </w:tcPr>
          <w:p w:rsidR="004D32B2" w:rsidRPr="007824DE" w:rsidRDefault="004D32B2" w:rsidP="00E65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24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4D32B2" w:rsidRDefault="004D32B2"/>
    <w:sectPr w:rsidR="004D32B2" w:rsidSect="0028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5329B"/>
    <w:rsid w:val="00062690"/>
    <w:rsid w:val="00285C33"/>
    <w:rsid w:val="004D32B2"/>
    <w:rsid w:val="0075329B"/>
    <w:rsid w:val="00B41B9D"/>
    <w:rsid w:val="00D4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2020-03-02T19:16:00Z</dcterms:created>
  <dcterms:modified xsi:type="dcterms:W3CDTF">2020-03-02T19:25:00Z</dcterms:modified>
</cp:coreProperties>
</file>